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83C09" w:rsidRPr="00983C09" w:rsidRDefault="00983C09" w:rsidP="002423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983C0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Историко-правовое значение Нюрнбергского процесса</w:t>
      </w:r>
    </w:p>
    <w:p w:rsidR="00C84E48" w:rsidRPr="00156165" w:rsidRDefault="00340969" w:rsidP="0024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Говорят, что народ, забывший свое прошлое</w:t>
      </w:r>
      <w:r w:rsidR="009229F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gramStart"/>
      <w:r w:rsidR="009229F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обречен</w:t>
      </w:r>
      <w:proofErr w:type="gramEnd"/>
      <w:r w:rsidR="009229F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повторит</w:t>
      </w:r>
      <w:r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ь его</w:t>
      </w:r>
      <w:r w:rsidR="009229F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вновь. </w:t>
      </w:r>
      <w:r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Так, </w:t>
      </w:r>
      <w:r w:rsidR="00C84E48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мировой истории есть события, которые навсегда должны остаться в памяти человечества.</w:t>
      </w:r>
    </w:p>
    <w:p w:rsidR="001A609A" w:rsidRPr="00156165" w:rsidRDefault="00793E27" w:rsidP="0024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Развязывание Германией </w:t>
      </w:r>
      <w:r w:rsidR="006E7423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жестокой и </w:t>
      </w:r>
      <w:r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агрессивной </w:t>
      </w:r>
      <w:r w:rsidR="006E7423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мировой </w:t>
      </w:r>
      <w:r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войны, </w:t>
      </w:r>
      <w:r w:rsidR="006E7423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массовый </w:t>
      </w:r>
      <w:r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геноцид</w:t>
      </w:r>
      <w:r w:rsidR="006E7423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среди своего населения</w:t>
      </w:r>
      <w:r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разработанная и поставленная на поток технология уничтожения людей </w:t>
      </w:r>
      <w:r w:rsidR="006E7423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«лагерях </w:t>
      </w:r>
      <w:r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смерти», бесчеловечное отношение к военнопленным, стали</w:t>
      </w:r>
      <w:r w:rsidR="006E7423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одними из самых ужасающих страниц в нашей истории </w:t>
      </w:r>
      <w:r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требовали соответствующей юридической квалификации и осуждения.</w:t>
      </w:r>
    </w:p>
    <w:p w:rsidR="009229F5" w:rsidRPr="00156165" w:rsidRDefault="006E7423" w:rsidP="0024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A609A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Так, состоялся Нюрнбергский процесс – международный суд над главными военными преступниками. Второй мировой войны – руководителями гитлеровской</w:t>
      </w:r>
      <w:r w:rsidR="009001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A609A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Германии.  Суд</w:t>
      </w:r>
      <w:r w:rsid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ебный процесс</w:t>
      </w:r>
      <w:r w:rsidR="009229F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проходил с 20 ноября</w:t>
      </w:r>
      <w:r w:rsidR="009229F5" w:rsidRPr="001561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9229F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1945</w:t>
      </w:r>
      <w:r w:rsidR="009229F5" w:rsidRPr="001561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9229F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</w:t>
      </w:r>
      <w:r w:rsidR="009229F5" w:rsidRPr="001561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9229F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 октября</w:t>
      </w:r>
      <w:r w:rsidR="009229F5" w:rsidRPr="001561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9229F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1946 года</w:t>
      </w:r>
      <w:r w:rsidR="009229F5" w:rsidRPr="001561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9229F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Международном военном</w:t>
      </w:r>
      <w:r w:rsidR="009229F5" w:rsidRPr="001561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9229F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трибунале, располагавшемся в «Зале 600» здания суда присяжных в Нюрнберге</w:t>
      </w:r>
      <w:r w:rsidR="009001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городе, где, по иронии, прежде регулярно проходили съезды нацисткой партии</w:t>
      </w:r>
      <w:r w:rsidR="009229F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C84E48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93E27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Суд в Нюрнберге стал первым в истории процессом осуждения преступлений</w:t>
      </w:r>
      <w:r w:rsidR="001A609A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уровне государства </w:t>
      </w:r>
      <w:r w:rsidR="00793E27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— правящего режима, </w:t>
      </w:r>
      <w:r w:rsidR="001A609A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также </w:t>
      </w:r>
      <w:r w:rsidR="00793E27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его карательных институтов, высших политических и военных деятелей.</w:t>
      </w:r>
      <w:r w:rsidR="00793E27" w:rsidRPr="001561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C95E15" w:rsidRPr="00156165" w:rsidRDefault="0028470F" w:rsidP="002423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состав Международного Военного Трибунала вошли 8 членов в равном составе представителей от СССР (заместитель председателя Верховного Суда Советского Союза генерал-майор юстиции И. Т. </w:t>
      </w:r>
      <w:proofErr w:type="spellStart"/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Никитченко</w:t>
      </w:r>
      <w:proofErr w:type="spellEnd"/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; полковник юстиции А. Ф. Волчков), США, Великобритании, Франции.</w:t>
      </w:r>
      <w:r w:rsidR="001A609A"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качестве Главного обвинителя от СССР выступал прокурор СССР Р.А. Руденко. </w:t>
      </w:r>
    </w:p>
    <w:p w:rsidR="004F1F77" w:rsidRPr="00156165" w:rsidRDefault="0028470F" w:rsidP="00242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Всего на скамье подсудимых оказалось 24 человека. Среди них Герман Геринг, </w:t>
      </w:r>
      <w:proofErr w:type="spellStart"/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рейхсмаршал</w:t>
      </w:r>
      <w:proofErr w:type="spellEnd"/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преемник Гитлера, Рудольф Гесс, заместитель фюрера, Вильгельм </w:t>
      </w:r>
      <w:proofErr w:type="spellStart"/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Кейтель</w:t>
      </w:r>
      <w:proofErr w:type="spellEnd"/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фельдмаршал, начальник Верховного командования вооруженных сил Германии и другие видные военачальники и политики фашисткой Германии.</w:t>
      </w:r>
    </w:p>
    <w:p w:rsidR="004F1F77" w:rsidRPr="00156165" w:rsidRDefault="0028470F" w:rsidP="0024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Следует отметить значимую роль Советского Сою</w:t>
      </w:r>
      <w:r w:rsidR="00480D3E"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за</w:t>
      </w:r>
      <w:r w:rsidR="00B83879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4F1F77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руководство </w:t>
      </w:r>
      <w:r w:rsidR="00B83879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которого настояло на организации международного суда. Во время Крымской конференции руководителей трех союзных держав – СССР, США и Великобритании. Уинстон Черчилль и </w:t>
      </w:r>
      <w:r w:rsidR="004F1F77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Франклин </w:t>
      </w:r>
      <w:r w:rsidR="00B83879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Рузвельт считали, что военных преступников необходимо</w:t>
      </w:r>
      <w:r w:rsidR="001A609A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казнить</w:t>
      </w:r>
      <w:r w:rsidR="00B83879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как только они будут пойманы. Но в ходе беседы Иосиф Сталин настоял «что перед расстрелом главные преступники должны быть судимы»</w:t>
      </w:r>
      <w:r w:rsidR="001A609A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B83879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Требование о создании Международного военного трибунала содержалось в заявлении Советского правительства от</w:t>
      </w:r>
      <w:r w:rsidR="00B83879" w:rsidRPr="001561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B83879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14 октября</w:t>
      </w:r>
      <w:r w:rsidR="00B83879" w:rsidRPr="001561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B83879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1942</w:t>
      </w:r>
      <w:r w:rsidR="00B83879" w:rsidRPr="001561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B83879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г. «Об ответственности гитлеровских захватчиков и их сообщников за злодеяния, совершаемые ими в оккупированных странах Европы».</w:t>
      </w:r>
      <w:r w:rsidR="00793E27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1A609A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Это решение вызвало широкий </w:t>
      </w:r>
      <w:r w:rsidR="00793E27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отклик во в</w:t>
      </w:r>
      <w:r w:rsidR="001A609A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сем мире: организаторы массового террора, </w:t>
      </w:r>
      <w:r w:rsidR="003927E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геноцида, </w:t>
      </w:r>
      <w:r w:rsidR="001A609A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многочисленных </w:t>
      </w:r>
      <w:r w:rsidR="00793E27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убийств, </w:t>
      </w:r>
      <w:r w:rsidR="003927E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катастрофических разрушений должны были понести суровое наказание</w:t>
      </w:r>
      <w:r w:rsidR="00793E27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В дальнейшем к соглашению официально присоединились еще 19 государств, и </w:t>
      </w:r>
      <w:r w:rsidR="003927E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Нюрнбергский процесс стал справедливо </w:t>
      </w:r>
      <w:r w:rsidR="00793E27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называться Судом народов.</w:t>
      </w:r>
    </w:p>
    <w:p w:rsidR="00793E27" w:rsidRPr="00156165" w:rsidRDefault="00793E27" w:rsidP="0024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30 сентября — 1 октября 1946 г. Суд народов вынес свой приговор. Обвиняемые были признаны виновными в тяжких преступлениях против мира и человечества. Двенадцать из них трибунал приговорил к смертной казни через повешение. Другим предстояло отбыть пожизненное заключение или длительные сроки в тюрьме. Трое были оправданы.</w:t>
      </w:r>
    </w:p>
    <w:p w:rsidR="006E7423" w:rsidRPr="00156165" w:rsidRDefault="0028470F" w:rsidP="002423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Историческое значение данного судебного процесса и последующих так называемых «малых </w:t>
      </w:r>
      <w:proofErr w:type="spellStart"/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Нюрнберских</w:t>
      </w:r>
      <w:proofErr w:type="spellEnd"/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proofErr w:type="gramStart"/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процессов» над</w:t>
      </w:r>
      <w:proofErr w:type="gramEnd"/>
      <w:r w:rsidR="00480D3E"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нацистскими преступниками</w:t>
      </w:r>
      <w:r w:rsidR="003927E5"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колоссально</w:t>
      </w:r>
      <w:r w:rsid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. </w:t>
      </w:r>
      <w:r w:rsidR="009001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</w:t>
      </w:r>
      <w:r w:rsidR="003927E5"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уд </w:t>
      </w:r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шел в большей степени не над конкретными лицами, а  над самим фашистским государством, сделавшим народ Германии орудием своих чудовищных преступлений путем проповедования лживой человеконенавистнической «теории», делившей людей на высшую </w:t>
      </w:r>
      <w:r w:rsidR="004F1F77"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низшую</w:t>
      </w:r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расы. </w:t>
      </w:r>
      <w:r w:rsidR="003927E5"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Р. А. </w:t>
      </w:r>
      <w:r w:rsidR="006E7423"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Руденко</w:t>
      </w:r>
      <w:r w:rsidR="003927E5"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 своей обвинительной речи произнес: «</w:t>
      </w:r>
      <w:r w:rsidR="006E7423"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6E7423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Этот приговор должен настичь не только посаженных на скамью подсудимых авторов кровавых фашистских «идей», главных организаторов </w:t>
      </w:r>
      <w:r w:rsidR="006E7423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преступлений гитлеризма. Ваш приговор должен осудить всю престу</w:t>
      </w:r>
      <w:r w:rsidR="003927E5" w:rsidRPr="001561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пную систему германского фашизма…».</w:t>
      </w:r>
    </w:p>
    <w:p w:rsidR="00793E27" w:rsidRPr="00156165" w:rsidRDefault="0028470F" w:rsidP="00242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proofErr w:type="spellStart"/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Нюрнберский</w:t>
      </w:r>
      <w:proofErr w:type="spellEnd"/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процесс</w:t>
      </w:r>
      <w:r w:rsidR="003927E5"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15616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показал всему миру значимость права над звериным беззаконием, которое повсеместно творил фашизм</w:t>
      </w:r>
      <w:r w:rsidR="009001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 завоеванных им территориях, оказал существенное влияние на окончательный разгром </w:t>
      </w:r>
      <w:r w:rsidR="001157D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идеи </w:t>
      </w:r>
      <w:r w:rsidR="0090016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нацизма, за что вошел в память человечества как «Суд Истории». </w:t>
      </w:r>
    </w:p>
    <w:p w:rsidR="00242334" w:rsidRDefault="00242334" w:rsidP="002423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войны, совершенные публично, образуют состав преступления, предусмотренного ст. 354.1 УК РФ.</w:t>
      </w:r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157D0" w:rsidRDefault="00983C09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Помощник прокурора района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ab/>
        <w:t xml:space="preserve">Э.С.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Суюндуков</w:t>
      </w:r>
      <w:proofErr w:type="spellEnd"/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1157D0" w:rsidRDefault="001157D0" w:rsidP="00242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sectPr w:rsidR="001157D0" w:rsidSect="00B47D1F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C1" w:rsidRDefault="002455C1" w:rsidP="00EC471F">
      <w:pPr>
        <w:spacing w:after="0" w:line="240" w:lineRule="auto"/>
      </w:pPr>
      <w:r>
        <w:separator/>
      </w:r>
    </w:p>
  </w:endnote>
  <w:endnote w:type="continuationSeparator" w:id="0">
    <w:p w:rsidR="002455C1" w:rsidRDefault="002455C1" w:rsidP="00EC4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C1" w:rsidRDefault="002455C1" w:rsidP="00EC471F">
      <w:pPr>
        <w:spacing w:after="0" w:line="240" w:lineRule="auto"/>
      </w:pPr>
      <w:r>
        <w:separator/>
      </w:r>
    </w:p>
  </w:footnote>
  <w:footnote w:type="continuationSeparator" w:id="0">
    <w:p w:rsidR="002455C1" w:rsidRDefault="002455C1" w:rsidP="00EC4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352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47D1F" w:rsidRPr="009F410A" w:rsidRDefault="00F459C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9F410A">
          <w:rPr>
            <w:rFonts w:ascii="Times New Roman" w:hAnsi="Times New Roman" w:cs="Times New Roman"/>
            <w:sz w:val="24"/>
          </w:rPr>
          <w:fldChar w:fldCharType="begin"/>
        </w:r>
        <w:r w:rsidR="00B47D1F" w:rsidRPr="009F410A">
          <w:rPr>
            <w:rFonts w:ascii="Times New Roman" w:hAnsi="Times New Roman" w:cs="Times New Roman"/>
            <w:sz w:val="24"/>
          </w:rPr>
          <w:instrText>PAGE   \* MERGEFORMAT</w:instrText>
        </w:r>
        <w:r w:rsidRPr="009F410A">
          <w:rPr>
            <w:rFonts w:ascii="Times New Roman" w:hAnsi="Times New Roman" w:cs="Times New Roman"/>
            <w:sz w:val="24"/>
          </w:rPr>
          <w:fldChar w:fldCharType="separate"/>
        </w:r>
        <w:r w:rsidR="00983C09">
          <w:rPr>
            <w:rFonts w:ascii="Times New Roman" w:hAnsi="Times New Roman" w:cs="Times New Roman"/>
            <w:noProof/>
            <w:sz w:val="24"/>
          </w:rPr>
          <w:t>3</w:t>
        </w:r>
        <w:r w:rsidRPr="009F410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47D1F" w:rsidRDefault="00B47D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645"/>
    <w:multiLevelType w:val="multilevel"/>
    <w:tmpl w:val="6BB8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786F00"/>
    <w:multiLevelType w:val="multilevel"/>
    <w:tmpl w:val="3240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2A54DD"/>
    <w:multiLevelType w:val="multilevel"/>
    <w:tmpl w:val="B6AE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7E4856"/>
    <w:multiLevelType w:val="multilevel"/>
    <w:tmpl w:val="BD42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974FE8"/>
    <w:multiLevelType w:val="multilevel"/>
    <w:tmpl w:val="5E5E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A506D2"/>
    <w:multiLevelType w:val="multilevel"/>
    <w:tmpl w:val="C41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8C48BF"/>
    <w:multiLevelType w:val="multilevel"/>
    <w:tmpl w:val="1A96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702B1A"/>
    <w:multiLevelType w:val="multilevel"/>
    <w:tmpl w:val="D5B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0226F4"/>
    <w:multiLevelType w:val="multilevel"/>
    <w:tmpl w:val="3710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64642"/>
    <w:multiLevelType w:val="multilevel"/>
    <w:tmpl w:val="417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361A14"/>
    <w:multiLevelType w:val="multilevel"/>
    <w:tmpl w:val="713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8A214C"/>
    <w:multiLevelType w:val="multilevel"/>
    <w:tmpl w:val="1326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28456D"/>
    <w:multiLevelType w:val="multilevel"/>
    <w:tmpl w:val="3C1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70F"/>
    <w:rsid w:val="00025164"/>
    <w:rsid w:val="000B0D21"/>
    <w:rsid w:val="001129CD"/>
    <w:rsid w:val="001157D0"/>
    <w:rsid w:val="00156165"/>
    <w:rsid w:val="001A609A"/>
    <w:rsid w:val="00242334"/>
    <w:rsid w:val="002455C1"/>
    <w:rsid w:val="0028470F"/>
    <w:rsid w:val="002A320E"/>
    <w:rsid w:val="00340969"/>
    <w:rsid w:val="003927E5"/>
    <w:rsid w:val="003E4992"/>
    <w:rsid w:val="00480D3E"/>
    <w:rsid w:val="00484094"/>
    <w:rsid w:val="004F1F77"/>
    <w:rsid w:val="005136C0"/>
    <w:rsid w:val="005667C8"/>
    <w:rsid w:val="005B3300"/>
    <w:rsid w:val="0063544E"/>
    <w:rsid w:val="00672181"/>
    <w:rsid w:val="006C3F32"/>
    <w:rsid w:val="006E5F78"/>
    <w:rsid w:val="006E7423"/>
    <w:rsid w:val="00793E27"/>
    <w:rsid w:val="007E4318"/>
    <w:rsid w:val="00873F9D"/>
    <w:rsid w:val="0090016A"/>
    <w:rsid w:val="00910E97"/>
    <w:rsid w:val="009229F5"/>
    <w:rsid w:val="00983C09"/>
    <w:rsid w:val="009E2803"/>
    <w:rsid w:val="00A84B65"/>
    <w:rsid w:val="00AA270E"/>
    <w:rsid w:val="00B0778D"/>
    <w:rsid w:val="00B47D1F"/>
    <w:rsid w:val="00B83879"/>
    <w:rsid w:val="00BB59B7"/>
    <w:rsid w:val="00C74E32"/>
    <w:rsid w:val="00C84E48"/>
    <w:rsid w:val="00C86FB1"/>
    <w:rsid w:val="00C95E15"/>
    <w:rsid w:val="00DB4649"/>
    <w:rsid w:val="00DC1098"/>
    <w:rsid w:val="00EC471F"/>
    <w:rsid w:val="00EE4FB6"/>
    <w:rsid w:val="00EF65B9"/>
    <w:rsid w:val="00F459C1"/>
    <w:rsid w:val="00F77616"/>
    <w:rsid w:val="00FC5BAB"/>
    <w:rsid w:val="00FE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0F"/>
  </w:style>
  <w:style w:type="paragraph" w:styleId="2">
    <w:name w:val="heading 2"/>
    <w:basedOn w:val="a"/>
    <w:link w:val="20"/>
    <w:uiPriority w:val="9"/>
    <w:qFormat/>
    <w:rsid w:val="00B47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7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70F"/>
  </w:style>
  <w:style w:type="character" w:customStyle="1" w:styleId="apple-converted-space">
    <w:name w:val="apple-converted-space"/>
    <w:basedOn w:val="a0"/>
    <w:rsid w:val="009229F5"/>
  </w:style>
  <w:style w:type="character" w:styleId="a5">
    <w:name w:val="Hyperlink"/>
    <w:basedOn w:val="a0"/>
    <w:uiPriority w:val="99"/>
    <w:semiHidden/>
    <w:unhideWhenUsed/>
    <w:rsid w:val="009229F5"/>
    <w:rPr>
      <w:color w:val="0000FF"/>
      <w:u w:val="single"/>
    </w:rPr>
  </w:style>
  <w:style w:type="character" w:styleId="a6">
    <w:name w:val="Strong"/>
    <w:basedOn w:val="a0"/>
    <w:uiPriority w:val="22"/>
    <w:qFormat/>
    <w:rsid w:val="009229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7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7D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B4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B47D1F"/>
    <w:rPr>
      <w:color w:val="800080"/>
      <w:u w:val="single"/>
    </w:rPr>
  </w:style>
  <w:style w:type="character" w:customStyle="1" w:styleId="mw-headline">
    <w:name w:val="mw-headline"/>
    <w:basedOn w:val="a0"/>
    <w:rsid w:val="00B47D1F"/>
  </w:style>
  <w:style w:type="character" w:customStyle="1" w:styleId="mw-editsection">
    <w:name w:val="mw-editsection"/>
    <w:basedOn w:val="a0"/>
    <w:rsid w:val="00B47D1F"/>
  </w:style>
  <w:style w:type="character" w:customStyle="1" w:styleId="mw-editsection-bracket">
    <w:name w:val="mw-editsection-bracket"/>
    <w:basedOn w:val="a0"/>
    <w:rsid w:val="00B47D1F"/>
  </w:style>
  <w:style w:type="character" w:customStyle="1" w:styleId="mw-editsection-divider">
    <w:name w:val="mw-editsection-divider"/>
    <w:basedOn w:val="a0"/>
    <w:rsid w:val="00B47D1F"/>
  </w:style>
  <w:style w:type="paragraph" w:styleId="a9">
    <w:name w:val="Balloon Text"/>
    <w:basedOn w:val="a"/>
    <w:link w:val="aa"/>
    <w:uiPriority w:val="99"/>
    <w:semiHidden/>
    <w:unhideWhenUsed/>
    <w:rsid w:val="00B4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D1F"/>
    <w:rPr>
      <w:rFonts w:ascii="Tahoma" w:hAnsi="Tahoma" w:cs="Tahoma"/>
      <w:sz w:val="16"/>
      <w:szCs w:val="16"/>
    </w:rPr>
  </w:style>
  <w:style w:type="paragraph" w:customStyle="1" w:styleId="justify">
    <w:name w:val="justify"/>
    <w:basedOn w:val="a"/>
    <w:rsid w:val="0079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5671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55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357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889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463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2454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45658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63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1385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56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94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35869308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5796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310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21332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5148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591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Прокуратура 66</cp:lastModifiedBy>
  <cp:revision>4</cp:revision>
  <cp:lastPrinted>2016-05-05T04:50:00Z</cp:lastPrinted>
  <dcterms:created xsi:type="dcterms:W3CDTF">2016-03-30T13:17:00Z</dcterms:created>
  <dcterms:modified xsi:type="dcterms:W3CDTF">2016-05-05T04:50:00Z</dcterms:modified>
</cp:coreProperties>
</file>