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D316D0" w:rsidTr="00D316D0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6D0" w:rsidRDefault="00D316D0">
            <w:pPr>
              <w:pStyle w:val="a6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D316D0" w:rsidRDefault="00D316D0">
            <w:pPr>
              <w:pStyle w:val="a6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D316D0" w:rsidRDefault="00D316D0">
            <w:pPr>
              <w:pStyle w:val="a6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D316D0" w:rsidRDefault="00D316D0">
            <w:pPr>
              <w:pStyle w:val="a6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D316D0" w:rsidRDefault="00D316D0">
            <w:pPr>
              <w:pStyle w:val="a6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D316D0" w:rsidRDefault="00D316D0">
            <w:pPr>
              <w:spacing w:line="276" w:lineRule="auto"/>
              <w:jc w:val="center"/>
              <w:rPr>
                <w:b/>
                <w:lang w:val="be-BY"/>
              </w:rPr>
            </w:pPr>
          </w:p>
          <w:p w:rsidR="00D316D0" w:rsidRDefault="00D316D0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16D0" w:rsidRDefault="00D316D0">
            <w:pPr>
              <w:spacing w:line="276" w:lineRule="auto"/>
              <w:ind w:left="-108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6D0" w:rsidRDefault="00D316D0">
            <w:pPr>
              <w:pStyle w:val="a6"/>
              <w:spacing w:line="276" w:lineRule="auto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D316D0" w:rsidRDefault="00D316D0">
            <w:pPr>
              <w:pStyle w:val="a6"/>
              <w:spacing w:line="276" w:lineRule="auto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D316D0" w:rsidRDefault="00D316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D316D0" w:rsidRDefault="00D316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D316D0" w:rsidRDefault="00D316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D316D0" w:rsidRDefault="00D316D0">
            <w:pPr>
              <w:pStyle w:val="a6"/>
              <w:tabs>
                <w:tab w:val="left" w:pos="4166"/>
              </w:tabs>
              <w:spacing w:line="276" w:lineRule="auto"/>
              <w:ind w:left="233" w:firstLine="228"/>
              <w:rPr>
                <w:sz w:val="16"/>
                <w:szCs w:val="16"/>
                <w:lang w:val="ru-RU"/>
              </w:rPr>
            </w:pPr>
          </w:p>
          <w:p w:rsidR="00D316D0" w:rsidRDefault="00D316D0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316D0" w:rsidRDefault="00D316D0" w:rsidP="00D316D0">
      <w:pPr>
        <w:pStyle w:val="a4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316D0" w:rsidRDefault="00D316D0" w:rsidP="00D316D0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D316D0" w:rsidRDefault="00D316D0" w:rsidP="00D316D0">
      <w:pPr>
        <w:pStyle w:val="a4"/>
        <w:rPr>
          <w:sz w:val="26"/>
          <w:szCs w:val="26"/>
        </w:rPr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проект</w:t>
      </w: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jc w:val="both"/>
        <w:rPr>
          <w:spacing w:val="-7"/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Целинный сельсовет муниципального района Хайбуллинский район 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на 2018-2022г.г.», 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сельского поселения Целинный сельсовет 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Хайбуллинский район 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2018-2022г.г»</w:t>
      </w:r>
      <w:r>
        <w:rPr>
          <w:b/>
          <w:sz w:val="28"/>
          <w:szCs w:val="28"/>
          <w:lang w:eastAsia="en-US"/>
        </w:rPr>
        <w:t>.</w:t>
      </w:r>
    </w:p>
    <w:p w:rsidR="00D316D0" w:rsidRDefault="00D316D0" w:rsidP="00D316D0">
      <w:pPr>
        <w:pStyle w:val="a3"/>
        <w:ind w:firstLine="567"/>
        <w:jc w:val="both"/>
        <w:rPr>
          <w:sz w:val="28"/>
          <w:szCs w:val="28"/>
        </w:rPr>
      </w:pPr>
      <w:r>
        <w:t> 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Администрация сельского поселения Целинный сельсовет муниципального района Хайбуллинский район Республики Башкортостан, </w:t>
      </w:r>
      <w:proofErr w:type="gramEnd"/>
    </w:p>
    <w:p w:rsidR="00D316D0" w:rsidRDefault="00D316D0" w:rsidP="00D316D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проведения общественного обсуждения проекта муниципальной программы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прилагаемое Положение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»(Приложение № 3)</w:t>
      </w:r>
      <w:r>
        <w:rPr>
          <w:sz w:val="28"/>
          <w:szCs w:val="28"/>
          <w:lang w:eastAsia="en-US"/>
        </w:rPr>
        <w:t xml:space="preserve">. 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Исполнителю программы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администрации сельского поселения Целинный сельсовет муниципального района Хайбуллинский район Республики Башкортостан:</w:t>
      </w:r>
    </w:p>
    <w:p w:rsidR="00D316D0" w:rsidRDefault="00D316D0" w:rsidP="00D316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>
        <w:rPr>
          <w:sz w:val="28"/>
          <w:szCs w:val="28"/>
          <w:lang w:eastAsia="en-US"/>
        </w:rPr>
        <w:t>.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принятия.</w:t>
      </w:r>
    </w:p>
    <w:p w:rsidR="00D316D0" w:rsidRDefault="00D316D0" w:rsidP="00D316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Целинный сельсовет муниципального района Хайбуллинский район Республики Башкортостан Магадиеву Н.Ю.</w:t>
      </w:r>
    </w:p>
    <w:p w:rsidR="00D316D0" w:rsidRDefault="00D316D0" w:rsidP="00D316D0">
      <w:pPr>
        <w:rPr>
          <w:sz w:val="28"/>
          <w:szCs w:val="28"/>
        </w:rPr>
      </w:pPr>
    </w:p>
    <w:p w:rsidR="00D316D0" w:rsidRDefault="00D316D0" w:rsidP="00D316D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316D0" w:rsidRDefault="00D316D0" w:rsidP="00D316D0">
      <w:pPr>
        <w:rPr>
          <w:sz w:val="28"/>
          <w:szCs w:val="28"/>
        </w:rPr>
      </w:pPr>
      <w:r>
        <w:rPr>
          <w:sz w:val="28"/>
          <w:szCs w:val="28"/>
        </w:rPr>
        <w:t xml:space="preserve">Целинный сельсовет </w:t>
      </w:r>
    </w:p>
    <w:p w:rsidR="00D316D0" w:rsidRDefault="00D316D0" w:rsidP="00D316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16D0" w:rsidRDefault="00D316D0" w:rsidP="00D316D0">
      <w:pPr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D316D0" w:rsidRDefault="00D316D0" w:rsidP="00D316D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О.Ф.Попова</w:t>
      </w: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ind w:left="5500"/>
        <w:jc w:val="right"/>
        <w:rPr>
          <w:sz w:val="28"/>
          <w:szCs w:val="28"/>
        </w:rPr>
      </w:pPr>
    </w:p>
    <w:p w:rsidR="00D316D0" w:rsidRDefault="00D316D0" w:rsidP="00D316D0">
      <w:pPr>
        <w:rPr>
          <w:sz w:val="28"/>
          <w:szCs w:val="28"/>
        </w:rPr>
      </w:pPr>
    </w:p>
    <w:p w:rsidR="00D316D0" w:rsidRDefault="00D316D0" w:rsidP="00D316D0">
      <w:pPr>
        <w:rPr>
          <w:sz w:val="28"/>
          <w:szCs w:val="28"/>
        </w:rPr>
      </w:pP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Целинный сельсовет муниципального района Хайбуллинский район Республики Башкортостан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__.__.2017 г.  № __</w:t>
      </w:r>
    </w:p>
    <w:p w:rsidR="00D316D0" w:rsidRDefault="00D316D0" w:rsidP="00D316D0">
      <w:pPr>
        <w:jc w:val="center"/>
      </w:pPr>
      <w:r>
        <w:t> </w:t>
      </w: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общественного обсуждения</w:t>
      </w: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муниципальной программы формирования современной городской среды сельского поселения Целинный сельсовет муниципального района Хайбуллинский район Республики Башкортостан на 2018-2022г.г.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 xml:space="preserve">1. Настоящий Порядок определяет форму, порядок и сроки </w:t>
      </w:r>
      <w:proofErr w:type="gramStart"/>
      <w:r>
        <w:rPr>
          <w:rFonts w:ascii="Times New Roman" w:hAnsi="Times New Roman"/>
          <w:sz w:val="27"/>
          <w:szCs w:val="27"/>
        </w:rPr>
        <w:t>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>
        <w:rPr>
          <w:rFonts w:ascii="Times New Roman" w:hAnsi="Times New Roman"/>
          <w:sz w:val="27"/>
          <w:szCs w:val="27"/>
        </w:rPr>
        <w:t xml:space="preserve"> Целинный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Общественные обсуждения проекта муниципальной программы проводятся в целях: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информирования граждан, организаций и общественных объединений села Целинное Хайбуллинского района Республики Башкортостан о разработанном проекте муниципальной программы;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выявление и учет мнения граждан, организаций, объединений села Целинное Хайбуллинского района Республики Башкортостан о разработанном проекте муниципальной программы.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Общественное обсуждение осуществляется в отношении проекта постановления администрации сельского поселения Целинный сельсовет муниципального района Хайбуллинский район Республики Башкортостан об утверждении новой программы.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В общественных обсуждениях участвуют граждане, проживающие на территории села Целинное Хайбуллинского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Целинное Хайбуллинского района Республики Башкортостан.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Целинный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>
        <w:rPr>
          <w:rFonts w:ascii="Times New Roman" w:hAnsi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sz w:val="27"/>
          <w:szCs w:val="27"/>
        </w:rPr>
        <w:t xml:space="preserve"> реализацией программы после её утверждения в установленном порядке.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При размещении проекта муниципальной программы публикуется следующая информация: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Целинный сельсовет муниципального района Хайбуллинский район Республики Башкортостан.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7.4. Состав общественной комиссии. 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316D0" w:rsidTr="00D31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D0" w:rsidRDefault="00D316D0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Результаты общественного обсуждения носят рекомендательный характер.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 отсутствия замечаний проект муниципальной программы остается без изменений.</w:t>
      </w: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 </w:t>
      </w:r>
      <w:proofErr w:type="gramStart"/>
      <w:r>
        <w:rPr>
          <w:rFonts w:ascii="Times New Roman" w:hAnsi="Times New Roman"/>
          <w:sz w:val="27"/>
          <w:szCs w:val="27"/>
        </w:rPr>
        <w:t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Целинный сельсовет муниципального района Хайбуллинский район Республики Башкортостан.</w:t>
      </w:r>
      <w:proofErr w:type="gramEnd"/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316D0" w:rsidRDefault="00D316D0" w:rsidP="00D316D0">
      <w:pPr>
        <w:pStyle w:val="a8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proofErr w:type="spellStart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___________г</w:t>
      </w:r>
      <w:proofErr w:type="spellEnd"/>
      <w:r>
        <w:rPr>
          <w:sz w:val="28"/>
          <w:szCs w:val="28"/>
        </w:rPr>
        <w:t>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jc w:val="both"/>
      </w:pP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D316D0" w:rsidRDefault="00D316D0" w:rsidP="00D316D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проекта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«________________»</w:t>
      </w:r>
    </w:p>
    <w:p w:rsidR="00D316D0" w:rsidRDefault="00D316D0" w:rsidP="00D31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 (дата)                                                                           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елинное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16D0" w:rsidRDefault="00D316D0" w:rsidP="00D316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постановления администрации сельского поселения Целинный сельсовет муниципального района Хайбуллинский район Республики Башкортостан от _________2017 года №__ «Об утверждении Порядка проведения общественного обсуждения проекта муниципальной программы формирования современной городской среды сельского поселения Целинный сельсовет муниципального района Хайбуллинский район Республики Башкортостан на 2018-2022г.г. 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Результаты рассмотрения замечаний и предложений: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либо</w:t>
      </w: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вел</w:t>
      </w:r>
    </w:p>
    <w:p w:rsidR="00D316D0" w:rsidRDefault="00D316D0" w:rsidP="00D31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 (подпись)</w:t>
      </w: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Целинный сельсовет муниципального района Хайбуллинский район Республики Башкортостан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__.__.2017 г.  № __</w:t>
      </w:r>
    </w:p>
    <w:p w:rsidR="00D316D0" w:rsidRDefault="00D316D0" w:rsidP="00D316D0">
      <w:pPr>
        <w:jc w:val="center"/>
        <w:rPr>
          <w:b/>
          <w:sz w:val="28"/>
          <w:szCs w:val="28"/>
        </w:rPr>
      </w:pP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Целинный сельсовет муниципального района Хайбуллинский район Республики Башкортостан на 2018-2022г.г.</w:t>
      </w:r>
    </w:p>
    <w:p w:rsidR="00D316D0" w:rsidRDefault="00D316D0" w:rsidP="00D316D0">
      <w:pPr>
        <w:jc w:val="center"/>
      </w:pPr>
    </w:p>
    <w:p w:rsidR="00D316D0" w:rsidRDefault="00D316D0" w:rsidP="00D316D0">
      <w:pPr>
        <w:jc w:val="both"/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Целинный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D316D0" w:rsidRDefault="00D316D0" w:rsidP="00D316D0">
      <w:pPr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Необходимыми условиями для включения в муниципальную программу являются: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 Наличие Совета многоквартирного дома. 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муниципальной программе;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>
        <w:rPr>
          <w:sz w:val="28"/>
          <w:szCs w:val="28"/>
        </w:rPr>
        <w:t xml:space="preserve">путем визуального осмотра </w:t>
      </w:r>
      <w:r>
        <w:rPr>
          <w:sz w:val="28"/>
          <w:szCs w:val="28"/>
          <w:lang w:eastAsia="en-US"/>
        </w:rPr>
        <w:t xml:space="preserve">и составляют </w:t>
      </w:r>
      <w:r>
        <w:rPr>
          <w:sz w:val="28"/>
          <w:szCs w:val="28"/>
        </w:rPr>
        <w:t xml:space="preserve">акт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по форме, разработанной администрацией сельского поселения Целинный сельсовет муниципального района Хайбуллинский район Республики Башкортостан.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 результатам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участниками отбора формируется паспорт придомовой территории и</w:t>
      </w:r>
      <w:r>
        <w:rPr>
          <w:sz w:val="28"/>
          <w:szCs w:val="28"/>
          <w:lang w:eastAsia="en-US"/>
        </w:rPr>
        <w:t xml:space="preserve"> иных наиболее посещаемых территорий</w:t>
      </w:r>
      <w:r>
        <w:rPr>
          <w:sz w:val="28"/>
          <w:szCs w:val="28"/>
        </w:rPr>
        <w:t xml:space="preserve"> по форме, разработанной администрацией сельского поселения Целинный сельсовет муниципального района Хайбуллинский район Республики Башкортостан.</w:t>
      </w:r>
    </w:p>
    <w:p w:rsidR="00D316D0" w:rsidRDefault="00D316D0" w:rsidP="00D316D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2.5. </w:t>
      </w:r>
      <w:r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Адресный перечень формируется из числа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</w:t>
      </w:r>
      <w:r>
        <w:rPr>
          <w:sz w:val="28"/>
          <w:szCs w:val="28"/>
        </w:rPr>
        <w:t xml:space="preserve">, прошедших отбор. 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подачи документов для участия в отборе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сельского поселения Целинный сельсовет муниципального района Хайбуллинский район Республики Башкортостан.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Заявка на участие в отборе составляется по форме, разработанной администрацией сельского поселения Целинный сельсовет муниципального района Хайбуллинский район Республики Башкортостан.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Администрация сельского поселения Целинный сельсовет муниципального района Хайбуллинский район Республики Башкортостан регистрирует заявки </w:t>
      </w:r>
      <w:proofErr w:type="gramStart"/>
      <w:r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юридических лиц заявка на участие в отборе должна быть скреплена печатью участника отбора.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Участник отбора формирует пакет документов и направляет его в адрес администрации сельского поселения Целинный сельсовет муниципального района Хайбуллинский район Республики Башкортостан в сроки, указанные в сообщении о проведении отбора.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Участник отбора не допускается к участию в отборе в случае: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</w:t>
      </w:r>
      <w:proofErr w:type="gramStart"/>
      <w:r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>
        <w:rPr>
          <w:sz w:val="28"/>
          <w:szCs w:val="28"/>
        </w:rPr>
        <w:t>, указанного в сообщении о проведении отбора;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D316D0" w:rsidRDefault="00D316D0" w:rsidP="00D316D0">
      <w:pPr>
        <w:jc w:val="center"/>
        <w:rPr>
          <w:b/>
          <w:sz w:val="28"/>
          <w:szCs w:val="28"/>
        </w:rPr>
      </w:pPr>
    </w:p>
    <w:p w:rsidR="00D316D0" w:rsidRDefault="00D316D0" w:rsidP="00D316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Организация проведения отбора</w:t>
      </w:r>
    </w:p>
    <w:p w:rsidR="00D316D0" w:rsidRDefault="00D316D0" w:rsidP="00D316D0">
      <w:pPr>
        <w:ind w:firstLine="851"/>
        <w:jc w:val="both"/>
        <w:rPr>
          <w:color w:val="000000"/>
          <w:sz w:val="28"/>
          <w:szCs w:val="28"/>
        </w:rPr>
      </w:pP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, исходя из критериев отбора в срок не более пяти рабочих дней с даты</w:t>
      </w:r>
      <w:proofErr w:type="gramEnd"/>
      <w:r>
        <w:rPr>
          <w:color w:val="000000"/>
          <w:sz w:val="28"/>
          <w:szCs w:val="28"/>
        </w:rPr>
        <w:t xml:space="preserve"> окончания срока подачи таких заявок.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>
        <w:rPr>
          <w:color w:val="000000"/>
          <w:sz w:val="28"/>
          <w:szCs w:val="28"/>
        </w:rPr>
        <w:t>отбора</w:t>
      </w:r>
      <w:proofErr w:type="gramEnd"/>
      <w:r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 Меньший порядковый номер присваивается участнику отбора, набравшему большее количество баллов.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D316D0" w:rsidRDefault="00D316D0" w:rsidP="00D316D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Отбор признается несостоявшимся в случаях, если: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отклонены все заявки на участие в отборе;</w:t>
      </w: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подано ни одной заявки на участие в отборе.</w:t>
      </w: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Целинный сельсовет муниципального района Хайбуллинский район Республики Башкортостан</w:t>
      </w:r>
    </w:p>
    <w:p w:rsidR="00D316D0" w:rsidRDefault="00D316D0" w:rsidP="00D316D0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__.__.2017 г.  №  __</w:t>
      </w:r>
    </w:p>
    <w:p w:rsidR="00D316D0" w:rsidRDefault="00D316D0" w:rsidP="00D316D0">
      <w:pPr>
        <w:ind w:left="5390"/>
        <w:jc w:val="center"/>
        <w:rPr>
          <w:sz w:val="28"/>
          <w:szCs w:val="28"/>
        </w:rPr>
      </w:pPr>
    </w:p>
    <w:p w:rsidR="00D316D0" w:rsidRDefault="00D316D0" w:rsidP="00D316D0">
      <w:pPr>
        <w:jc w:val="center"/>
        <w:rPr>
          <w:sz w:val="28"/>
          <w:szCs w:val="28"/>
        </w:rPr>
      </w:pP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16D0" w:rsidRDefault="00D316D0" w:rsidP="00D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2018-2022г.г.»</w:t>
      </w:r>
    </w:p>
    <w:p w:rsidR="00D316D0" w:rsidRDefault="00D316D0" w:rsidP="00D316D0">
      <w:pPr>
        <w:ind w:firstLine="851"/>
        <w:jc w:val="both"/>
        <w:rPr>
          <w:sz w:val="28"/>
          <w:szCs w:val="28"/>
          <w:lang w:eastAsia="en-US"/>
        </w:rPr>
      </w:pP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</w:rPr>
        <w:t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2018-2022г.г.»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>муниципальной программы «Формирование современной городской среды сельского поселения Целинный сельсовет муниципального района Хайбуллинский</w:t>
      </w:r>
      <w:proofErr w:type="gramEnd"/>
      <w:r>
        <w:rPr>
          <w:sz w:val="28"/>
          <w:szCs w:val="28"/>
        </w:rPr>
        <w:t xml:space="preserve"> район Республики Башкортостан на 2018-2022г.г.».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администрацией сельского поселения Целинный сельсовет муниципального района Хайбуллинский район Республики Башкортостан и должен составлять не менее 11 человек для обеспечения представительства администрации сельского поселения Целинный сельсовет муниципального района Хайбуллинский район Республики Башкортостан, и общественных организаций.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316D0" w:rsidRDefault="00D316D0" w:rsidP="00D316D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 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>
        <w:rPr>
          <w:rFonts w:eastAsia="Calibri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D316D0" w:rsidRDefault="00D316D0" w:rsidP="00D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сельского поселения Целинный сельсовет муниципального района Хайбуллинский район Республики Башкортостан формируется указанная муниципальная программа.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официальном сайте сельского поселения Целинный сельсовет муниципального района Хайбуллинский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D316D0" w:rsidRDefault="00D316D0" w:rsidP="00D316D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6D0" w:rsidRDefault="00D316D0" w:rsidP="00D316D0"/>
    <w:p w:rsidR="00622EC4" w:rsidRDefault="00622EC4"/>
    <w:sectPr w:rsidR="00622EC4" w:rsidSect="006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6D0"/>
    <w:rsid w:val="00416B48"/>
    <w:rsid w:val="00622EC4"/>
    <w:rsid w:val="0086214A"/>
    <w:rsid w:val="009C601B"/>
    <w:rsid w:val="00D316D0"/>
    <w:rsid w:val="00DE7AAC"/>
    <w:rsid w:val="00E36E09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D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316D0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1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16D0"/>
    <w:rPr>
      <w:sz w:val="20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16D0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8">
    <w:name w:val="No Spacing"/>
    <w:uiPriority w:val="1"/>
    <w:qFormat/>
    <w:rsid w:val="00D3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3357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2017-07-19T11:14:00Z</dcterms:created>
  <dcterms:modified xsi:type="dcterms:W3CDTF">2017-07-19T11:17:00Z</dcterms:modified>
</cp:coreProperties>
</file>